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BBC5" w14:textId="6576BD3C" w:rsidR="00B92938" w:rsidRPr="0067598C" w:rsidRDefault="00B92938" w:rsidP="00B92938">
      <w:pPr>
        <w:tabs>
          <w:tab w:val="center" w:pos="4536"/>
          <w:tab w:val="right" w:pos="9072"/>
        </w:tabs>
        <w:suppressAutoHyphens/>
        <w:autoSpaceDN w:val="0"/>
        <w:spacing w:after="0" w:line="240" w:lineRule="auto"/>
        <w:ind w:firstLine="5670"/>
        <w:jc w:val="right"/>
        <w:rPr>
          <w:rFonts w:ascii="Aptos" w:eastAsia="Calibri" w:hAnsi="Aptos" w:cs="Calibri"/>
          <w:b/>
          <w:bCs/>
          <w:i/>
          <w:iCs/>
          <w:lang w:eastAsia="pl-PL"/>
        </w:rPr>
      </w:pPr>
      <w:r w:rsidRPr="0067598C">
        <w:rPr>
          <w:rFonts w:ascii="Aptos" w:eastAsia="Calibri" w:hAnsi="Aptos" w:cs="Calibri"/>
          <w:b/>
          <w:bCs/>
          <w:i/>
          <w:iCs/>
          <w:lang w:eastAsia="pl-PL"/>
        </w:rPr>
        <w:t xml:space="preserve">Zał. nr 5 do zapytania ofertowego </w:t>
      </w:r>
    </w:p>
    <w:p w14:paraId="08E3E652" w14:textId="77777777" w:rsidR="00B92938" w:rsidRPr="00B92938" w:rsidRDefault="00B92938" w:rsidP="00B92938">
      <w:pPr>
        <w:tabs>
          <w:tab w:val="center" w:pos="4536"/>
          <w:tab w:val="right" w:pos="9072"/>
        </w:tabs>
        <w:suppressAutoHyphens/>
        <w:autoSpaceDN w:val="0"/>
        <w:spacing w:after="0" w:line="240" w:lineRule="auto"/>
        <w:ind w:firstLine="5670"/>
        <w:jc w:val="right"/>
        <w:rPr>
          <w:rFonts w:ascii="Aptos" w:eastAsia="Calibri" w:hAnsi="Aptos" w:cs="Calibri"/>
          <w:i/>
          <w:iCs/>
          <w:lang w:eastAsia="pl-PL"/>
        </w:rPr>
      </w:pPr>
    </w:p>
    <w:p w14:paraId="2A34CB94" w14:textId="44C673F1" w:rsidR="008D681C" w:rsidRPr="00B9293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19" w:after="119" w:line="360" w:lineRule="auto"/>
        <w:jc w:val="center"/>
        <w:rPr>
          <w:rFonts w:ascii="Aptos" w:hAnsi="Aptos" w:cs="Times New Roman"/>
          <w:szCs w:val="24"/>
        </w:rPr>
      </w:pPr>
      <w:r w:rsidRPr="00B92938">
        <w:rPr>
          <w:rFonts w:ascii="Aptos" w:eastAsia="Times New Roman" w:hAnsi="Aptos" w:cs="Times New Roman"/>
          <w:b/>
          <w:color w:val="000000"/>
          <w:sz w:val="24"/>
          <w:szCs w:val="24"/>
        </w:rPr>
        <w:t>Klauzula informacyjna</w:t>
      </w:r>
    </w:p>
    <w:p w14:paraId="4672C781" w14:textId="77777777" w:rsidR="008D681C" w:rsidRPr="00B9293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 w:line="240" w:lineRule="auto"/>
        <w:jc w:val="both"/>
        <w:rPr>
          <w:rFonts w:ascii="Aptos" w:hAnsi="Aptos" w:cs="Times New Roman"/>
          <w:color w:val="000000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Zgodnie z art. 13 Rozporządzenia Parlamentu Europejskiego i Rady (UE) 2016/679 z dnia 27 kwietnia 2016 r. w sprawie ochrony osób fizycznych w związku z przetwarzaniem danych osobowych i w sprawie swobodnego przepływu takich danych (dalej RODO), informujemy, że:</w:t>
      </w:r>
    </w:p>
    <w:p w14:paraId="3C5C786E" w14:textId="77777777" w:rsidR="008D681C" w:rsidRPr="00B92938" w:rsidRDefault="008D68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</w:p>
    <w:p w14:paraId="4284E243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Administratorem Pani/Pana danych osobowych jest Wójt Gminy Wyryki z siedzibą w Wyryki-Połód 154, 22-205 Wyryki,</w:t>
      </w:r>
      <w:r w:rsidRPr="00B92938">
        <w:rPr>
          <w:rStyle w:val="Domylnaczcionkaakapitu1"/>
          <w:rFonts w:ascii="Aptos" w:eastAsia="Times New Roman" w:hAnsi="Aptos" w:cs="Times New Roman"/>
          <w:sz w:val="24"/>
          <w:szCs w:val="24"/>
          <w:lang w:eastAsia="zh-CN" w:bidi="hi-IN"/>
        </w:rPr>
        <w:t xml:space="preserve"> tel. 82 5913003, e-mail: </w:t>
      </w:r>
      <w:hyperlink w:anchor="ailto:sekretariat@wyryki.eu" w:tooltip="#ailto:sekretariat@wyryki.eu" w:history="1">
        <w:r w:rsidR="008D681C" w:rsidRPr="00B92938">
          <w:rPr>
            <w:rStyle w:val="Hipercze1"/>
            <w:rFonts w:ascii="Aptos" w:eastAsia="Times New Roman" w:hAnsi="Aptos" w:cs="Times New Roman"/>
            <w:sz w:val="24"/>
            <w:szCs w:val="24"/>
            <w:lang w:eastAsia="zh-CN" w:bidi="hi-IN"/>
          </w:rPr>
          <w:t>sekretariat@wyryki.eu</w:t>
        </w:r>
      </w:hyperlink>
      <w:r w:rsidRPr="00B92938">
        <w:rPr>
          <w:rStyle w:val="Domylnaczcionkaakapitu1"/>
          <w:rFonts w:ascii="Aptos" w:eastAsia="Times New Roman" w:hAnsi="Aptos" w:cs="Times New Roman"/>
          <w:sz w:val="24"/>
          <w:szCs w:val="24"/>
          <w:lang w:eastAsia="zh-CN" w:bidi="hi-IN"/>
        </w:rPr>
        <w:t xml:space="preserve">; </w:t>
      </w:r>
    </w:p>
    <w:p w14:paraId="7EE8F70F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 xml:space="preserve">W sprawach związanych z ochroną danych osobowych można kontaktować się z inspektorem ochrony danych pisemnie: za pośrednictwem poczty elektronicznej pod adresem poczty e-mail: </w:t>
      </w:r>
      <w:hyperlink r:id="rId7" w:tooltip="mailto:poczta.iod@gmail.com" w:history="1">
        <w:r w:rsidR="008D681C" w:rsidRPr="00B92938">
          <w:rPr>
            <w:rStyle w:val="Hipercze"/>
            <w:rFonts w:ascii="Aptos" w:eastAsia="Times New Roman" w:hAnsi="Aptos" w:cs="Times New Roman"/>
            <w:sz w:val="24"/>
            <w:szCs w:val="24"/>
          </w:rPr>
          <w:t>iod@wyryki.eu</w:t>
        </w:r>
      </w:hyperlink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 xml:space="preserve"> lub poczty tradycyjnej pod adresem siedziby administratora danych.</w:t>
      </w:r>
    </w:p>
    <w:p w14:paraId="4A5AE8AB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Pana/Pani dane osobowe przetwarzane będą w celu:</w:t>
      </w:r>
    </w:p>
    <w:p w14:paraId="1C9CC975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 xml:space="preserve"> zawarcia umowy, monitorowania realizacji umowy, prowadzenia dokumentacji, prowadzenia rozliczeń oraz realizacji innych praw i obowiązków wynikających z przepisów prawa, zgodnie z art. 6 ust. 1 lit. b, c i e RODO, stosownie do ustawy z dnia 23 kwietnia 1964 roku - Kodeks cywilny. W pozostałych przypadkach Pani/Pana dane osobowe przetwarzane mogą być na podstawie udzielonej zgody w zakresie i celu określonym w treści zgody, zgodnie z art. 6 ust. 1 lit. a) RODO.</w:t>
      </w:r>
    </w:p>
    <w:p w14:paraId="45E93F1B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Odbiorcami Pani/Pana danych osobowych będą podmioty uprawnione do ich uzyskania na podstawie przepisów prawa i zawartych umów powierzenia przetwarzania danych.</w:t>
      </w:r>
    </w:p>
    <w:p w14:paraId="2026D217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 xml:space="preserve">Pani/Pana dane osobowe przetwarzane będą przez okres realizacji umowy oraz w uzasadnionych wypadkach, po zakończeniu świadczenia usług, jednak wyłącznie, jeżeli jest dozwolone lub wymagane w świetle obowiązującego prawa np. przetwarzanie w celach statystycznych, rozliczeniowych lub w celu dochodzenia roszczeń. W takim wypadku dane będą przetwarzane jedynie przez okres niezbędny do realizacji odpowiednich celów. </w:t>
      </w:r>
      <w:r w:rsidRPr="00B92938">
        <w:rPr>
          <w:rFonts w:ascii="Aptos" w:eastAsia="Times New Roman" w:hAnsi="Aptos" w:cs="Times New Roman"/>
          <w:color w:val="000000"/>
          <w:sz w:val="24"/>
          <w:szCs w:val="24"/>
          <w:highlight w:val="white"/>
        </w:rPr>
        <w:t>Dane osobowe przetwarzane na podstawie Pani/Pana zgody, przechowywane są przez okres czasu niezbędny do realizacji celu, dla którego zostały zebrane lub wycofania zgody na ich przetwarzanie.</w:t>
      </w:r>
    </w:p>
    <w:p w14:paraId="0C5689AF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Posiada Pani/Pan prawo do:</w:t>
      </w:r>
    </w:p>
    <w:p w14:paraId="6EECC36E" w14:textId="77777777" w:rsidR="008D681C" w:rsidRPr="00B92938" w:rsidRDefault="00000000">
      <w:pPr>
        <w:pStyle w:val="Akapitzlist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żądania od Administratora dostępu do dotyczących Pana/Pani danych osobowych w tym prawo do uzyskania kopii tych danych,</w:t>
      </w:r>
    </w:p>
    <w:p w14:paraId="0C125065" w14:textId="77777777" w:rsidR="008D681C" w:rsidRPr="00B92938" w:rsidRDefault="00000000">
      <w:pPr>
        <w:pStyle w:val="Akapitzlist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prawo do ich sprostowania, gdy są niezgodne ze stanem rzeczywistym,</w:t>
      </w:r>
    </w:p>
    <w:p w14:paraId="35A2E8DE" w14:textId="77777777" w:rsidR="008D681C" w:rsidRPr="00B92938" w:rsidRDefault="00000000">
      <w:pPr>
        <w:pStyle w:val="Akapitzlist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ograniczenia przetwarzania danych, w przypadku gdy:</w:t>
      </w:r>
    </w:p>
    <w:p w14:paraId="45CC4CA3" w14:textId="77777777" w:rsidR="008D681C" w:rsidRPr="00B92938" w:rsidRDefault="00000000">
      <w:pPr>
        <w:pStyle w:val="Akapitzlist"/>
        <w:numPr>
          <w:ilvl w:val="2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osoba, której dane dotyczą, kwestionuje prawidłowość danych osobowych – na okres pozwalający administratorowi sprawdzić prawidłowość tych danych,</w:t>
      </w:r>
    </w:p>
    <w:p w14:paraId="49A4E7B3" w14:textId="77777777" w:rsidR="008D681C" w:rsidRPr="00B92938" w:rsidRDefault="00000000">
      <w:pPr>
        <w:pStyle w:val="Akapitzlist"/>
        <w:numPr>
          <w:ilvl w:val="2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przetwarzanie jest niezgodne z prawem, a osoba, której dane dotyczą, sprzeciwia się usunięciu danych osobowych, żądając w zamian ograniczenia ich wykorzystywania,</w:t>
      </w:r>
    </w:p>
    <w:p w14:paraId="565999BD" w14:textId="77777777" w:rsidR="008D681C" w:rsidRPr="00B92938" w:rsidRDefault="00000000">
      <w:pPr>
        <w:pStyle w:val="Akapitzlist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usunięcia danych osobowych („prawo do bycia zapomnianym), w przypadku gdy:</w:t>
      </w:r>
    </w:p>
    <w:p w14:paraId="466BCE16" w14:textId="77777777" w:rsidR="008D681C" w:rsidRPr="00B92938" w:rsidRDefault="00000000">
      <w:pPr>
        <w:pStyle w:val="Akapitzlist"/>
        <w:numPr>
          <w:ilvl w:val="2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dane nie są już niezbędne do celów, dla których były zebrane lub w inny sposób przetwarzane,</w:t>
      </w:r>
    </w:p>
    <w:p w14:paraId="30CE0772" w14:textId="77777777" w:rsidR="008D681C" w:rsidRPr="00B92938" w:rsidRDefault="00000000">
      <w:pPr>
        <w:pStyle w:val="Akapitzlist"/>
        <w:numPr>
          <w:ilvl w:val="2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dane osobowe przetwarzane są niezgodnie z prawem,</w:t>
      </w:r>
    </w:p>
    <w:p w14:paraId="6B007801" w14:textId="77777777" w:rsidR="008D681C" w:rsidRPr="00B92938" w:rsidRDefault="00000000">
      <w:pPr>
        <w:pStyle w:val="Akapitzlist"/>
        <w:numPr>
          <w:ilvl w:val="2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dane osobowe muszą być usunięte w celu wywiązania się z obowiązku wynikającego z przepisów prawa,</w:t>
      </w:r>
    </w:p>
    <w:p w14:paraId="0C08A52B" w14:textId="77777777" w:rsidR="008D681C" w:rsidRPr="00B92938" w:rsidRDefault="00000000">
      <w:pPr>
        <w:pStyle w:val="Akapitzlist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lastRenderedPageBreak/>
        <w:t>wniesienia sprzeciwu wobec przetwarzania danych z przyczyn związanych z Pana/Pani szczególną sytuacją, zgodnie z art 21 RODO</w:t>
      </w:r>
    </w:p>
    <w:p w14:paraId="42B51E30" w14:textId="77777777" w:rsidR="008D681C" w:rsidRPr="00B92938" w:rsidRDefault="00000000">
      <w:pPr>
        <w:pStyle w:val="Akapitzlist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w zakresie, w jakimpodstawą przetwarzania Pana/Pani danych osobowych jest zgoda wyrażona na podstawie przepisów RODO – prawo do wycofania takiej zgody. Wycofanie zgody nie ma wpływu na przetwarzanie, którego dokonano przed jej wycofaniem.</w:t>
      </w:r>
    </w:p>
    <w:p w14:paraId="395400CA" w14:textId="77777777" w:rsidR="008D681C" w:rsidRPr="00B92938" w:rsidRDefault="00000000">
      <w:pPr>
        <w:pStyle w:val="Akapitzlist"/>
        <w:numPr>
          <w:ilvl w:val="1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wniesienia skargi do organu nadzorczego (tj. Prezesa Urzędu Ochrony Danych Osobowych), jeżeli uzna Pani/Pan, iż przetwarzanie danych osobowych Pani/Pana dotyczących narusza przepisy RODO</w:t>
      </w:r>
    </w:p>
    <w:p w14:paraId="66AF07B1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Podanie przez Pana/Panią danych osobowych jest obligatoryjne w oparciu o przepis prawa lub jest warunkiem zawarcia umowy. W takich przypadkach konsekwencją nie podania jest brak możliwości realizacji zadań przez Administratora. W pozostałym zakresie podanie danych jest dobrowolne.</w:t>
      </w:r>
    </w:p>
    <w:p w14:paraId="63C707FC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Administrator nie będzie przekazywał Pani/Pana danych osobowych odbiorcom w państwach trzecich oraz organizacjom międzynarodowym.</w:t>
      </w:r>
    </w:p>
    <w:p w14:paraId="658A43F5" w14:textId="77777777" w:rsidR="008D681C" w:rsidRPr="00B92938" w:rsidRDefault="00000000">
      <w:pPr>
        <w:pStyle w:val="Akapitzlist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ptos" w:hAnsi="Aptos" w:cs="Times New Roman"/>
          <w:sz w:val="24"/>
          <w:szCs w:val="24"/>
        </w:rPr>
      </w:pPr>
      <w:r w:rsidRPr="00B92938">
        <w:rPr>
          <w:rFonts w:ascii="Aptos" w:eastAsia="Times New Roman" w:hAnsi="Aptos" w:cs="Times New Roman"/>
          <w:color w:val="000000"/>
          <w:sz w:val="24"/>
          <w:szCs w:val="24"/>
        </w:rPr>
        <w:t>Administrator nie podejmuje czynności związanych ze zautomatyzowanym podejmowaniem decyzji wobec danych osobowych, w tym o profilowaniu.</w:t>
      </w:r>
    </w:p>
    <w:p w14:paraId="045E000C" w14:textId="77777777" w:rsidR="008D681C" w:rsidRPr="00B92938" w:rsidRDefault="008D681C">
      <w:pPr>
        <w:rPr>
          <w:rFonts w:ascii="Aptos" w:hAnsi="Aptos" w:cs="Times New Roman"/>
          <w:sz w:val="24"/>
          <w:szCs w:val="24"/>
        </w:rPr>
      </w:pPr>
    </w:p>
    <w:sectPr w:rsidR="008D681C" w:rsidRPr="00B92938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0AC3" w14:textId="77777777" w:rsidR="0028439D" w:rsidRDefault="0028439D">
      <w:pPr>
        <w:spacing w:after="0" w:line="240" w:lineRule="auto"/>
      </w:pPr>
      <w:r>
        <w:separator/>
      </w:r>
    </w:p>
  </w:endnote>
  <w:endnote w:type="continuationSeparator" w:id="0">
    <w:p w14:paraId="72042E30" w14:textId="77777777" w:rsidR="0028439D" w:rsidRDefault="0028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F348D" w14:textId="77777777" w:rsidR="0028439D" w:rsidRDefault="0028439D">
      <w:pPr>
        <w:spacing w:after="0" w:line="240" w:lineRule="auto"/>
      </w:pPr>
      <w:r>
        <w:separator/>
      </w:r>
    </w:p>
  </w:footnote>
  <w:footnote w:type="continuationSeparator" w:id="0">
    <w:p w14:paraId="4ED3D807" w14:textId="77777777" w:rsidR="0028439D" w:rsidRDefault="00284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FFF79"/>
    <w:multiLevelType w:val="multilevel"/>
    <w:tmpl w:val="DD801C90"/>
    <w:lvl w:ilvl="0">
      <w:start w:val="1"/>
      <w:numFmt w:val="decimal"/>
      <w:lvlText w:val="%1."/>
      <w:lvlJc w:val="right"/>
      <w:pPr>
        <w:ind w:left="709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abstractNum w:abstractNumId="1" w15:restartNumberingAfterBreak="0">
    <w:nsid w:val="4545C8F2"/>
    <w:multiLevelType w:val="multilevel"/>
    <w:tmpl w:val="C3809F70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CC6DD80"/>
    <w:multiLevelType w:val="multilevel"/>
    <w:tmpl w:val="2668DD9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3EDCE03"/>
    <w:multiLevelType w:val="multilevel"/>
    <w:tmpl w:val="DB5C026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Roman"/>
      <w:lvlText w:val="%9)"/>
      <w:lvlJc w:val="left"/>
      <w:pPr>
        <w:ind w:left="3240" w:hanging="360"/>
      </w:pPr>
    </w:lvl>
  </w:abstractNum>
  <w:abstractNum w:abstractNumId="4" w15:restartNumberingAfterBreak="0">
    <w:nsid w:val="75E652F6"/>
    <w:multiLevelType w:val="multilevel"/>
    <w:tmpl w:val="6D34E6AA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num w:numId="1" w16cid:durableId="367606294">
    <w:abstractNumId w:val="3"/>
  </w:num>
  <w:num w:numId="2" w16cid:durableId="704793787">
    <w:abstractNumId w:val="1"/>
  </w:num>
  <w:num w:numId="3" w16cid:durableId="1348363328">
    <w:abstractNumId w:val="0"/>
  </w:num>
  <w:num w:numId="4" w16cid:durableId="1687749571">
    <w:abstractNumId w:val="2"/>
  </w:num>
  <w:num w:numId="5" w16cid:durableId="1759986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81C"/>
    <w:rsid w:val="0005765A"/>
    <w:rsid w:val="0028439D"/>
    <w:rsid w:val="004D3064"/>
    <w:rsid w:val="005E0D65"/>
    <w:rsid w:val="0067598C"/>
    <w:rsid w:val="008D681C"/>
    <w:rsid w:val="009E0673"/>
    <w:rsid w:val="00B92938"/>
    <w:rsid w:val="00BD78CC"/>
    <w:rsid w:val="00E9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DBEC8"/>
  <w15:docId w15:val="{49BDCBD0-C232-4D14-A07E-AE6E4C92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 w:bidi="ne-NP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ny1">
    <w:name w:val="Normalny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2" w:lineRule="auto"/>
    </w:pPr>
    <w:rPr>
      <w:rFonts w:ascii="Calibri" w:eastAsia="Calibri" w:hAnsi="Calibri" w:cs="Calibri"/>
      <w:lang w:eastAsia="pl-PL"/>
    </w:rPr>
  </w:style>
  <w:style w:type="character" w:customStyle="1" w:styleId="Domylnaczcionkaakapitu1">
    <w:name w:val="Domyślna czcionka akapitu1"/>
    <w:qFormat/>
  </w:style>
  <w:style w:type="character" w:customStyle="1" w:styleId="Hipercze1">
    <w:name w:val="Hiperłącze1"/>
    <w:basedOn w:val="Domylnaczcionkaakapitu1"/>
    <w:qFormat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czta.io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595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Łobacz</dc:creator>
  <cp:lastModifiedBy>Justyna Łobacz</cp:lastModifiedBy>
  <cp:revision>4</cp:revision>
  <cp:lastPrinted>2026-10-26T09:26:00Z</cp:lastPrinted>
  <dcterms:created xsi:type="dcterms:W3CDTF">2026-10-26T07:52:00Z</dcterms:created>
  <dcterms:modified xsi:type="dcterms:W3CDTF">2026-10-26T09:27:00Z</dcterms:modified>
</cp:coreProperties>
</file>